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苏州伟亚工程项目管理咨询有限公司受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苏州市房地产市场和交易管理中心（苏州市房地产市场管理委员会办公室）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苏州市房地产交易信息服务部、苏州市房地产测绘队、苏州市房地产估价所、苏州市安居经营服务有限公司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的委托，就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工作服项目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采用竞争性磋商方式进行采购，欢迎有资格的供应商前来参加本次磋商采购活动。</w:t>
      </w:r>
    </w:p>
    <w:p>
      <w:pPr>
        <w:spacing w:line="360" w:lineRule="auto"/>
        <w:ind w:firstLine="482" w:firstLineChars="200"/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4"/>
          <w:szCs w:val="24"/>
          <w:highlight w:val="none"/>
        </w:rPr>
        <w:t>一、采购编号：</w:t>
      </w:r>
      <w:r>
        <w:rPr>
          <w:rFonts w:hint="eastAsia" w:ascii="宋体" w:hAnsi="宋体" w:eastAsia="宋体"/>
          <w:color w:val="auto"/>
          <w:spacing w:val="-6"/>
          <w:sz w:val="24"/>
          <w:highlight w:val="none"/>
          <w:lang w:eastAsia="zh-CN"/>
        </w:rPr>
        <w:t>SZWYGC2020-Q-C-003</w:t>
      </w:r>
    </w:p>
    <w:p>
      <w:pPr>
        <w:spacing w:line="360" w:lineRule="auto"/>
        <w:ind w:firstLine="482" w:firstLineChars="200"/>
        <w:rPr>
          <w:rFonts w:hint="eastAsia" w:ascii="宋体" w:hAnsi="宋体" w:eastAsia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b/>
          <w:color w:val="auto"/>
          <w:sz w:val="24"/>
          <w:szCs w:val="24"/>
          <w:highlight w:val="none"/>
        </w:rPr>
        <w:t>二、项目概况：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1、采购内容：工作服项目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2、采购需求：详见磋商采购文件第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  <w:t>三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章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3、交货日期：成交后5个工作日内完成量体，签订合同后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40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日内完成交货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，交货时按采购单位具体要求分别装箱，箱内、箱外＜粘贴＞各附清单一份（含部门、姓名、数量）</w:t>
      </w: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4、标的物清单：</w:t>
      </w:r>
    </w:p>
    <w:tbl>
      <w:tblPr>
        <w:tblStyle w:val="3"/>
        <w:tblW w:w="100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1782"/>
        <w:gridCol w:w="1559"/>
        <w:gridCol w:w="1483"/>
        <w:gridCol w:w="1483"/>
        <w:gridCol w:w="2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</w:rPr>
              <w:t>物品名称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44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款式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5" w:hRule="atLeast"/>
          <w:jc w:val="center"/>
        </w:trPr>
        <w:tc>
          <w:tcPr>
            <w:tcW w:w="7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78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工作服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95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套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（每人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套）</w:t>
            </w:r>
          </w:p>
        </w:tc>
        <w:tc>
          <w:tcPr>
            <w:tcW w:w="148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一套含：1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套夏装（含两件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衬衫+两件夏裤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衬衫（男）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drawing>
                <wp:inline distT="0" distB="0" distL="114300" distR="114300">
                  <wp:extent cx="1874520" cy="1045210"/>
                  <wp:effectExtent l="0" t="0" r="11430" b="2540"/>
                  <wp:docPr id="1" name="图片 1" descr="d48147991e11b56d77754dc74bde4c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48147991e11b56d77754dc74bde4c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520" cy="104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8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衬衫（女）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drawing>
                <wp:inline distT="0" distB="0" distL="114300" distR="114300">
                  <wp:extent cx="1874520" cy="1249045"/>
                  <wp:effectExtent l="0" t="0" r="11430" b="8255"/>
                  <wp:docPr id="2" name="图片 2" descr="30d3eabd2f9260f6899437404006d3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0d3eabd2f9260f6899437404006d3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520" cy="1249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8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夏裤（男）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drawing>
                <wp:inline distT="0" distB="0" distL="114300" distR="114300">
                  <wp:extent cx="1868805" cy="1575435"/>
                  <wp:effectExtent l="0" t="0" r="17145" b="5715"/>
                  <wp:docPr id="3" name="图片 3" descr="149b5f4dcef2eb58cc3869d2b0469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49b5f4dcef2eb58cc3869d2b04698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805" cy="157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5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8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夏裤（女）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drawing>
                <wp:inline distT="0" distB="0" distL="114300" distR="114300">
                  <wp:extent cx="1873250" cy="1688465"/>
                  <wp:effectExtent l="0" t="0" r="12700" b="6985"/>
                  <wp:docPr id="4" name="图片 4" descr="2bcaae86b77929d878daae98ad171c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bcaae86b77929d878daae98ad171c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250" cy="168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10009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4"/>
                <w:szCs w:val="24"/>
                <w:highlight w:val="none"/>
              </w:rPr>
              <w:t>注：</w:t>
            </w:r>
          </w:p>
          <w:p>
            <w:pPr>
              <w:jc w:val="left"/>
              <w:rPr>
                <w:rFonts w:hint="eastAsia" w:ascii="宋体" w:hAnsi="宋体" w:eastAsia="宋体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4"/>
                <w:szCs w:val="24"/>
                <w:highlight w:val="none"/>
              </w:rPr>
              <w:t>1、清单中的货物数量为暂定数量，最终交货数量由采购单位进行确认。</w:t>
            </w:r>
          </w:p>
          <w:p>
            <w:pPr>
              <w:jc w:val="left"/>
              <w:rPr>
                <w:rFonts w:hint="eastAsia" w:ascii="宋体" w:hAnsi="宋体" w:eastAsia="宋体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4"/>
                <w:szCs w:val="24"/>
                <w:highlight w:val="none"/>
              </w:rPr>
              <w:t>、响应单位所投服装应为同一生产厂家或同一品牌产品，否则作无效标处理。</w:t>
            </w:r>
          </w:p>
        </w:tc>
      </w:tr>
    </w:tbl>
    <w:p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、本项目采购预算：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人民币壹拾壹万捌仟柒佰伍拾元整（¥118750.00元）</w:t>
      </w:r>
    </w:p>
    <w:p>
      <w:pPr>
        <w:spacing w:line="360" w:lineRule="auto"/>
        <w:ind w:firstLine="2880" w:firstLineChars="1200"/>
        <w:rPr>
          <w:rFonts w:hint="eastAsia" w:ascii="宋体" w:hAnsi="宋体" w:eastAsia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highlight w:val="none"/>
          <w:lang w:val="en-US" w:eastAsia="zh-CN"/>
        </w:rPr>
        <w:t>单价固定为1250/人（不可竞争）</w:t>
      </w:r>
    </w:p>
    <w:p>
      <w:pPr>
        <w:spacing w:line="360" w:lineRule="auto"/>
        <w:ind w:firstLine="482" w:firstLineChars="200"/>
        <w:rPr>
          <w:rFonts w:hint="eastAsia" w:ascii="宋体" w:hAnsi="宋体" w:eastAsia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b/>
          <w:color w:val="auto"/>
          <w:sz w:val="24"/>
          <w:szCs w:val="24"/>
          <w:highlight w:val="none"/>
        </w:rPr>
        <w:t>三、合格</w:t>
      </w:r>
      <w:r>
        <w:rPr>
          <w:rFonts w:ascii="宋体" w:hAnsi="宋体" w:eastAsia="宋体"/>
          <w:b/>
          <w:color w:val="auto"/>
          <w:sz w:val="24"/>
          <w:szCs w:val="24"/>
          <w:highlight w:val="none"/>
        </w:rPr>
        <w:t>磋商</w:t>
      </w:r>
      <w:r>
        <w:rPr>
          <w:rFonts w:hint="eastAsia" w:ascii="宋体" w:hAnsi="宋体" w:eastAsia="宋体"/>
          <w:b/>
          <w:color w:val="auto"/>
          <w:sz w:val="24"/>
          <w:szCs w:val="24"/>
          <w:highlight w:val="none"/>
        </w:rPr>
        <w:t>供应商的资格条件：</w:t>
      </w:r>
    </w:p>
    <w:p>
      <w:pPr>
        <w:spacing w:line="360" w:lineRule="auto"/>
        <w:ind w:firstLine="600" w:firstLineChars="250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1、具有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独立承担民事责任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的能力；</w:t>
      </w:r>
    </w:p>
    <w:p>
      <w:pPr>
        <w:spacing w:line="360" w:lineRule="auto"/>
        <w:ind w:firstLine="600" w:firstLineChars="250"/>
        <w:rPr>
          <w:rFonts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2、具有良好的商业信誉和健全的财务会计制度；</w:t>
      </w:r>
    </w:p>
    <w:p>
      <w:pPr>
        <w:spacing w:line="360" w:lineRule="auto"/>
        <w:ind w:firstLine="600" w:firstLineChars="250"/>
        <w:rPr>
          <w:rFonts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3、具有履行合同所必须的设备和专业技术能力；</w:t>
      </w:r>
    </w:p>
    <w:p>
      <w:pPr>
        <w:spacing w:line="360" w:lineRule="auto"/>
        <w:ind w:firstLine="600" w:firstLineChars="250"/>
        <w:rPr>
          <w:rFonts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4、有依法缴纳税收和社会保障资金的良好记录；</w:t>
      </w:r>
    </w:p>
    <w:p>
      <w:pPr>
        <w:spacing w:line="360" w:lineRule="auto"/>
        <w:ind w:firstLine="600" w:firstLineChars="250"/>
        <w:rPr>
          <w:rFonts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5、参加采购活动前三年内，在经营活动中没有重大违法记录；</w:t>
      </w:r>
    </w:p>
    <w:p>
      <w:pPr>
        <w:spacing w:line="360" w:lineRule="auto"/>
        <w:ind w:firstLine="600" w:firstLineChars="250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6、法律、行政法规规定的其他条件。</w:t>
      </w:r>
    </w:p>
    <w:p>
      <w:pPr>
        <w:spacing w:line="360" w:lineRule="auto"/>
        <w:ind w:firstLine="600" w:firstLineChars="250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7、本项目不接受联合体响应。</w:t>
      </w:r>
    </w:p>
    <w:p>
      <w:pPr>
        <w:spacing w:line="360" w:lineRule="auto"/>
        <w:ind w:firstLine="602" w:firstLineChars="250"/>
        <w:rPr>
          <w:rFonts w:hint="eastAsia" w:ascii="宋体" w:hAnsi="宋体" w:eastAsia="宋体"/>
          <w:b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  <w:highlight w:val="none"/>
          <w:u w:val="single"/>
        </w:rPr>
        <w:t>注：单位法定代表人/负责人为同一人或者存在直接控股、管理关系的不同磋商响应单位，不得参加同一合同项下的采购活动。</w:t>
      </w:r>
    </w:p>
    <w:p>
      <w:pPr>
        <w:spacing w:line="360" w:lineRule="auto"/>
        <w:ind w:firstLine="482" w:firstLineChars="200"/>
        <w:rPr>
          <w:rFonts w:hint="eastAsia" w:ascii="宋体" w:hAnsi="宋体" w:eastAsia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b/>
          <w:color w:val="auto"/>
          <w:sz w:val="24"/>
          <w:szCs w:val="24"/>
          <w:highlight w:val="none"/>
        </w:rPr>
        <w:t>四、采购文件发售及报名信息：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1、报名时间：自磋商采购文件发出之日起至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highlight w:val="none"/>
          <w:u w:val="single"/>
        </w:rPr>
        <w:t xml:space="preserve"> 20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>20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highlight w:val="none"/>
          <w:u w:val="single"/>
        </w:rPr>
        <w:t>年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>7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highlight w:val="none"/>
          <w:u w:val="single"/>
        </w:rPr>
        <w:t>日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，上午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:00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—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: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，下午13:30—16:00（节假日、双休日除外）。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报名地点：苏州伟亚工程项目管理咨询有限公司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地址：苏州市高新区滨河路皇冠大厦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3楼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4038-2室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2、采购文件领取方式：</w:t>
      </w:r>
    </w:p>
    <w:p>
      <w:pPr>
        <w:spacing w:line="360" w:lineRule="auto"/>
        <w:ind w:firstLine="480" w:firstLineChars="200"/>
        <w:rPr>
          <w:rFonts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出售方式：报名时现场出售，售出后概不退回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售    价：每套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500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元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3、报名方式：现场报名</w:t>
      </w:r>
    </w:p>
    <w:p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报名咨询电话：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0512-65561182-803 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0512-65561182-802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</w:rPr>
        <w:t>磋商响应单位报名时须向招标代理机构提供以下材料复印件（每一页均须加盖响应单位公章）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（1）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报名登记表（格式由响应单位自拟，须体现所报项目名称、磋商采购编号、响应单位名称、联系人、联系电话、传真、邮箱等信息）。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）磋商响应单位的《营业执照副本》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）磋商响应单位提供参加磋商采购活动前3年内在经营活动中没有重大违法记录的书面声明。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）法定代表人/负责人授权委托书（如有授权）、法定代表人/负责人身份证复印件和授权代表人身份证复印件（报名经办人须与法定代表人/负责人授权委托书中授权代表人一致，否则不予办理）。</w:t>
      </w:r>
    </w:p>
    <w:p>
      <w:pPr>
        <w:spacing w:line="360" w:lineRule="auto"/>
        <w:ind w:firstLine="482" w:firstLineChars="200"/>
        <w:rPr>
          <w:rFonts w:hint="eastAsia" w:ascii="宋体" w:hAnsi="宋体" w:eastAsia="宋体"/>
          <w:b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4"/>
          <w:szCs w:val="24"/>
          <w:highlight w:val="none"/>
        </w:rPr>
        <w:t>五、提交响应文件及磋商时间、地点</w:t>
      </w:r>
      <w:r>
        <w:rPr>
          <w:rFonts w:hint="eastAsia" w:ascii="宋体" w:hAnsi="宋体" w:eastAsia="宋体"/>
          <w:b/>
          <w:color w:val="auto"/>
          <w:sz w:val="24"/>
          <w:szCs w:val="24"/>
          <w:highlight w:val="none"/>
          <w:lang w:eastAsia="zh-CN"/>
        </w:rPr>
        <w:t>：</w:t>
      </w:r>
    </w:p>
    <w:p>
      <w:pPr>
        <w:tabs>
          <w:tab w:val="left" w:pos="3600"/>
        </w:tabs>
        <w:autoSpaceDE w:val="0"/>
        <w:autoSpaceDN w:val="0"/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磋商响应文件递交时间：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  <w:highlight w:val="none"/>
          <w:u w:val="single"/>
        </w:rPr>
        <w:t>20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  <w:highlight w:val="none"/>
          <w:u w:val="single"/>
          <w:lang w:val="en-US" w:eastAsia="zh-CN"/>
        </w:rPr>
        <w:t>20</w:t>
      </w:r>
      <w:r>
        <w:rPr>
          <w:rFonts w:ascii="宋体" w:hAnsi="宋体" w:eastAsia="宋体"/>
          <w:b/>
          <w:bCs w:val="0"/>
          <w:color w:val="auto"/>
          <w:sz w:val="24"/>
          <w:szCs w:val="24"/>
          <w:highlight w:val="none"/>
          <w:u w:val="single"/>
        </w:rPr>
        <w:t>年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  <w:highlight w:val="none"/>
          <w:u w:val="single"/>
          <w:lang w:val="en-US" w:eastAsia="zh-CN"/>
        </w:rPr>
        <w:t>7</w:t>
      </w:r>
      <w:r>
        <w:rPr>
          <w:rFonts w:ascii="宋体" w:hAnsi="宋体" w:eastAsia="宋体"/>
          <w:b/>
          <w:bCs w:val="0"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ascii="宋体" w:hAnsi="宋体" w:eastAsia="宋体"/>
          <w:b/>
          <w:bCs w:val="0"/>
          <w:color w:val="auto"/>
          <w:sz w:val="24"/>
          <w:szCs w:val="24"/>
          <w:highlight w:val="none"/>
          <w:u w:val="single"/>
        </w:rPr>
        <w:t>日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  <w:highlight w:val="none"/>
          <w:u w:val="single"/>
          <w:lang w:val="en-US" w:eastAsia="zh-CN"/>
        </w:rPr>
        <w:t>13:00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  <w:highlight w:val="none"/>
          <w:u w:val="single"/>
        </w:rPr>
        <w:t>北京时间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 xml:space="preserve"> </w:t>
      </w:r>
    </w:p>
    <w:p>
      <w:pPr>
        <w:tabs>
          <w:tab w:val="left" w:pos="3600"/>
        </w:tabs>
        <w:autoSpaceDE w:val="0"/>
        <w:autoSpaceDN w:val="0"/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磋商响应文件递交截止时间：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  <w:highlight w:val="none"/>
          <w:u w:val="single"/>
        </w:rPr>
        <w:t>20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  <w:highlight w:val="none"/>
          <w:u w:val="single"/>
          <w:lang w:val="en-US" w:eastAsia="zh-CN"/>
        </w:rPr>
        <w:t>20</w:t>
      </w:r>
      <w:r>
        <w:rPr>
          <w:rFonts w:ascii="宋体" w:hAnsi="宋体" w:eastAsia="宋体"/>
          <w:b/>
          <w:bCs w:val="0"/>
          <w:color w:val="auto"/>
          <w:sz w:val="24"/>
          <w:szCs w:val="24"/>
          <w:highlight w:val="none"/>
          <w:u w:val="single"/>
        </w:rPr>
        <w:t>年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  <w:highlight w:val="none"/>
          <w:u w:val="single"/>
          <w:lang w:val="en-US" w:eastAsia="zh-CN"/>
        </w:rPr>
        <w:t>7</w:t>
      </w:r>
      <w:r>
        <w:rPr>
          <w:rFonts w:ascii="宋体" w:hAnsi="宋体" w:eastAsia="宋体"/>
          <w:b/>
          <w:bCs w:val="0"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ascii="宋体" w:hAnsi="宋体" w:eastAsia="宋体"/>
          <w:b/>
          <w:bCs w:val="0"/>
          <w:color w:val="auto"/>
          <w:sz w:val="24"/>
          <w:szCs w:val="24"/>
          <w:highlight w:val="none"/>
          <w:u w:val="single"/>
        </w:rPr>
        <w:t>日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  <w:highlight w:val="none"/>
          <w:u w:val="single"/>
          <w:lang w:val="en-US" w:eastAsia="zh-CN"/>
        </w:rPr>
        <w:t>13:30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  <w:highlight w:val="none"/>
          <w:u w:val="single"/>
        </w:rPr>
        <w:t xml:space="preserve"> 北京时间</w:t>
      </w:r>
    </w:p>
    <w:p>
      <w:pPr>
        <w:tabs>
          <w:tab w:val="left" w:pos="3600"/>
        </w:tabs>
        <w:autoSpaceDE w:val="0"/>
        <w:autoSpaceDN w:val="0"/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磋商时间：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  <w:highlight w:val="none"/>
          <w:u w:val="single"/>
        </w:rPr>
        <w:t>20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  <w:highlight w:val="none"/>
          <w:u w:val="single"/>
          <w:lang w:val="en-US" w:eastAsia="zh-CN"/>
        </w:rPr>
        <w:t>20</w:t>
      </w:r>
      <w:r>
        <w:rPr>
          <w:rFonts w:ascii="宋体" w:hAnsi="宋体" w:eastAsia="宋体"/>
          <w:b/>
          <w:bCs w:val="0"/>
          <w:color w:val="auto"/>
          <w:sz w:val="24"/>
          <w:szCs w:val="24"/>
          <w:highlight w:val="none"/>
          <w:u w:val="single"/>
        </w:rPr>
        <w:t>年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  <w:highlight w:val="none"/>
          <w:u w:val="single"/>
          <w:lang w:val="en-US" w:eastAsia="zh-CN"/>
        </w:rPr>
        <w:t>7</w:t>
      </w:r>
      <w:r>
        <w:rPr>
          <w:rFonts w:ascii="宋体" w:hAnsi="宋体" w:eastAsia="宋体"/>
          <w:b/>
          <w:bCs w:val="0"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ascii="宋体" w:hAnsi="宋体" w:eastAsia="宋体"/>
          <w:b/>
          <w:bCs w:val="0"/>
          <w:color w:val="auto"/>
          <w:sz w:val="24"/>
          <w:szCs w:val="24"/>
          <w:highlight w:val="none"/>
          <w:u w:val="single"/>
        </w:rPr>
        <w:t>日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  <w:highlight w:val="none"/>
          <w:u w:val="single"/>
          <w:lang w:val="en-US" w:eastAsia="zh-CN"/>
        </w:rPr>
        <w:t>13:30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  <w:highlight w:val="none"/>
          <w:u w:val="single"/>
        </w:rPr>
        <w:t>北京时间</w:t>
      </w:r>
    </w:p>
    <w:p>
      <w:pPr>
        <w:tabs>
          <w:tab w:val="left" w:pos="3600"/>
        </w:tabs>
        <w:autoSpaceDE w:val="0"/>
        <w:autoSpaceDN w:val="0"/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逾期送达或邮寄送达的竞争性磋商文件恕不接受。</w:t>
      </w:r>
    </w:p>
    <w:p>
      <w:pPr>
        <w:tabs>
          <w:tab w:val="left" w:pos="3600"/>
        </w:tabs>
        <w:autoSpaceDE w:val="0"/>
        <w:autoSpaceDN w:val="0"/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磋商地点：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  <w:t>苏州市高新区滨河路皇冠大厦4038-2室</w:t>
      </w:r>
    </w:p>
    <w:p>
      <w:pPr>
        <w:tabs>
          <w:tab w:val="left" w:pos="3600"/>
        </w:tabs>
        <w:autoSpaceDE w:val="0"/>
        <w:autoSpaceDN w:val="0"/>
        <w:spacing w:line="360" w:lineRule="auto"/>
        <w:ind w:firstLine="482" w:firstLineChars="200"/>
        <w:rPr>
          <w:rFonts w:hint="eastAsia" w:ascii="宋体" w:hAnsi="宋体" w:eastAsia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b/>
          <w:color w:val="auto"/>
          <w:sz w:val="24"/>
          <w:szCs w:val="24"/>
          <w:highlight w:val="none"/>
          <w:lang w:eastAsia="zh-CN"/>
        </w:rPr>
        <w:t>六</w:t>
      </w:r>
      <w:r>
        <w:rPr>
          <w:rFonts w:hint="eastAsia" w:ascii="宋体" w:hAnsi="宋体" w:eastAsia="宋体"/>
          <w:b/>
          <w:color w:val="auto"/>
          <w:sz w:val="24"/>
          <w:szCs w:val="24"/>
          <w:highlight w:val="none"/>
        </w:rPr>
        <w:t>、联系方式</w:t>
      </w:r>
    </w:p>
    <w:p>
      <w:pPr>
        <w:spacing w:line="360" w:lineRule="auto"/>
        <w:ind w:firstLine="482" w:firstLineChars="200"/>
        <w:rPr>
          <w:rFonts w:hint="eastAsia" w:ascii="宋体" w:hAnsi="宋体" w:eastAsia="宋体"/>
          <w:b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4"/>
          <w:szCs w:val="24"/>
          <w:highlight w:val="none"/>
        </w:rPr>
        <w:t>1、</w:t>
      </w:r>
      <w:r>
        <w:rPr>
          <w:rFonts w:hint="eastAsia" w:ascii="宋体" w:hAnsi="宋体" w:eastAsia="宋体"/>
          <w:b/>
          <w:color w:val="auto"/>
          <w:sz w:val="24"/>
          <w:szCs w:val="24"/>
          <w:highlight w:val="none"/>
          <w:lang w:eastAsia="zh-CN"/>
        </w:rPr>
        <w:t>采购人名称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highlight w:val="none"/>
        </w:rPr>
        <w:t>苏州市房地产市场和交易管理中心（苏州市房地产市场管理委员会办公室）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highlight w:val="none"/>
        </w:rPr>
        <w:t>苏州市房地产交易信息服务部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highlight w:val="none"/>
        </w:rPr>
        <w:t>苏州市房地产测绘队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highlight w:val="none"/>
        </w:rPr>
        <w:t>苏州市房地产估价所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highlight w:val="none"/>
        </w:rPr>
        <w:t>苏州市安居经营服务有限公司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highlight w:val="none"/>
        </w:rPr>
        <w:t xml:space="preserve">联 系 人：韦海林 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highlight w:val="none"/>
        </w:rPr>
      </w:pPr>
      <w:r>
        <w:rPr>
          <w:rFonts w:ascii="宋体" w:hAnsi="宋体" w:eastAsia="宋体"/>
          <w:color w:val="auto"/>
          <w:sz w:val="24"/>
          <w:highlight w:val="none"/>
        </w:rPr>
        <w:t>电    话：</w:t>
      </w:r>
      <w:r>
        <w:rPr>
          <w:rFonts w:hint="eastAsia" w:ascii="宋体" w:hAnsi="宋体" w:eastAsia="宋体"/>
          <w:color w:val="auto"/>
          <w:sz w:val="24"/>
          <w:highlight w:val="none"/>
        </w:rPr>
        <w:t>0512-</w:t>
      </w:r>
      <w:r>
        <w:rPr>
          <w:rFonts w:ascii="宋体" w:hAnsi="宋体" w:eastAsia="宋体"/>
          <w:color w:val="auto"/>
          <w:sz w:val="24"/>
          <w:highlight w:val="none"/>
        </w:rPr>
        <w:t>65211181</w:t>
      </w:r>
    </w:p>
    <w:p>
      <w:pPr>
        <w:spacing w:line="360" w:lineRule="auto"/>
        <w:ind w:firstLine="482" w:firstLineChars="200"/>
        <w:rPr>
          <w:rFonts w:hint="eastAsia" w:ascii="宋体" w:hAnsi="宋体" w:eastAsia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b/>
          <w:color w:val="auto"/>
          <w:sz w:val="24"/>
          <w:szCs w:val="24"/>
          <w:highlight w:val="none"/>
        </w:rPr>
        <w:t>2、采购代理机构</w:t>
      </w:r>
    </w:p>
    <w:p>
      <w:pPr>
        <w:spacing w:line="360" w:lineRule="auto"/>
        <w:ind w:firstLine="480" w:firstLineChars="200"/>
        <w:rPr>
          <w:rFonts w:ascii="宋体" w:hAnsi="宋体" w:eastAsia="宋体"/>
          <w:color w:val="auto"/>
          <w:sz w:val="24"/>
          <w:highlight w:val="none"/>
        </w:rPr>
      </w:pPr>
      <w:r>
        <w:rPr>
          <w:rFonts w:ascii="宋体" w:hAnsi="宋体" w:eastAsia="宋体"/>
          <w:color w:val="auto"/>
          <w:sz w:val="24"/>
          <w:highlight w:val="none"/>
        </w:rPr>
        <w:t xml:space="preserve">名    称： </w:t>
      </w:r>
      <w:r>
        <w:rPr>
          <w:rFonts w:hint="eastAsia" w:ascii="宋体" w:hAnsi="宋体" w:eastAsia="宋体"/>
          <w:color w:val="auto"/>
          <w:sz w:val="24"/>
          <w:highlight w:val="none"/>
        </w:rPr>
        <w:t>苏州伟亚工程项目管理咨询有限公司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highlight w:val="none"/>
        </w:rPr>
      </w:pPr>
      <w:r>
        <w:rPr>
          <w:rFonts w:ascii="宋体" w:hAnsi="宋体" w:eastAsia="宋体"/>
          <w:color w:val="auto"/>
          <w:sz w:val="24"/>
          <w:highlight w:val="none"/>
        </w:rPr>
        <w:t>地    址：</w:t>
      </w:r>
      <w:r>
        <w:rPr>
          <w:rFonts w:hint="eastAsia" w:ascii="宋体" w:hAnsi="宋体" w:eastAsia="宋体"/>
          <w:color w:val="auto"/>
          <w:sz w:val="24"/>
          <w:highlight w:val="none"/>
        </w:rPr>
        <w:t xml:space="preserve"> 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苏州市高新区滨河路皇冠大厦4038-2室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highlight w:val="none"/>
        </w:rPr>
      </w:pPr>
      <w:r>
        <w:rPr>
          <w:rFonts w:ascii="宋体" w:hAnsi="宋体" w:eastAsia="宋体"/>
          <w:color w:val="auto"/>
          <w:sz w:val="24"/>
          <w:highlight w:val="none"/>
        </w:rPr>
        <w:t>联 系 人：</w:t>
      </w:r>
      <w:r>
        <w:rPr>
          <w:rFonts w:hint="eastAsia" w:ascii="宋体" w:hAnsi="宋体" w:eastAsia="宋体"/>
          <w:color w:val="auto"/>
          <w:sz w:val="24"/>
          <w:highlight w:val="none"/>
        </w:rPr>
        <w:t xml:space="preserve"> </w:t>
      </w:r>
      <w:r>
        <w:rPr>
          <w:rFonts w:hint="eastAsia" w:ascii="宋体" w:hAnsi="宋体" w:eastAsia="宋体"/>
          <w:color w:val="auto"/>
          <w:sz w:val="24"/>
          <w:highlight w:val="none"/>
          <w:lang w:eastAsia="zh-CN"/>
        </w:rPr>
        <w:t>宗澄、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戴玲玲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ascii="宋体" w:hAnsi="宋体" w:eastAsia="宋体"/>
          <w:color w:val="auto"/>
          <w:sz w:val="24"/>
          <w:highlight w:val="none"/>
        </w:rPr>
        <w:t xml:space="preserve">电    话：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0512-65561182-802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  <w:lang w:eastAsia="zh-CN"/>
        </w:rPr>
        <w:t>八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</w:rPr>
        <w:t>、本次招标有关信息将在：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  <w:lang w:eastAsia="zh-CN"/>
        </w:rPr>
        <w:t>苏州伟亚工程项目管理咨询有限公司官网发布。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</w:rPr>
        <w:t>成交公告亦是刊登在以上媒体，敬请各供应商注意。</w:t>
      </w:r>
    </w:p>
    <w:p>
      <w:pPr>
        <w:spacing w:line="360" w:lineRule="auto"/>
        <w:ind w:firstLine="482" w:firstLineChars="200"/>
        <w:rPr>
          <w:rFonts w:hint="eastAsia" w:ascii="宋体" w:hAnsi="宋体" w:eastAsia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b/>
          <w:color w:val="auto"/>
          <w:sz w:val="24"/>
          <w:szCs w:val="24"/>
          <w:highlight w:val="none"/>
          <w:lang w:eastAsia="zh-CN"/>
        </w:rPr>
        <w:t>九</w:t>
      </w:r>
      <w:r>
        <w:rPr>
          <w:rFonts w:hint="eastAsia" w:ascii="宋体" w:hAnsi="宋体" w:eastAsia="宋体"/>
          <w:b/>
          <w:color w:val="auto"/>
          <w:sz w:val="24"/>
          <w:szCs w:val="24"/>
          <w:highlight w:val="none"/>
        </w:rPr>
        <w:t>、公告期：</w:t>
      </w:r>
      <w:r>
        <w:rPr>
          <w:rFonts w:hint="eastAsia" w:ascii="宋体" w:hAnsi="宋体" w:eastAsia="宋体"/>
          <w:b w:val="0"/>
          <w:bCs/>
          <w:color w:val="auto"/>
          <w:sz w:val="24"/>
          <w:szCs w:val="24"/>
          <w:highlight w:val="none"/>
        </w:rPr>
        <w:t>公告之日起</w:t>
      </w:r>
      <w:r>
        <w:rPr>
          <w:rFonts w:hint="eastAsia" w:ascii="宋体" w:hAnsi="宋体" w:eastAsia="宋体"/>
          <w:b w:val="0"/>
          <w:bCs/>
          <w:color w:val="auto"/>
          <w:sz w:val="24"/>
          <w:szCs w:val="24"/>
          <w:highlight w:val="none"/>
          <w:lang w:eastAsia="zh-CN"/>
        </w:rPr>
        <w:t>三</w:t>
      </w:r>
      <w:r>
        <w:rPr>
          <w:rFonts w:hint="eastAsia" w:ascii="宋体" w:hAnsi="宋体" w:eastAsia="宋体"/>
          <w:b w:val="0"/>
          <w:bCs/>
          <w:color w:val="auto"/>
          <w:sz w:val="24"/>
          <w:szCs w:val="24"/>
          <w:highlight w:val="none"/>
        </w:rPr>
        <w:t>个工作日。</w:t>
      </w:r>
    </w:p>
    <w:p>
      <w:pPr>
        <w:widowControl/>
        <w:adjustRightInd w:val="0"/>
        <w:snapToGrid w:val="0"/>
        <w:spacing w:line="360" w:lineRule="auto"/>
        <w:ind w:right="480"/>
        <w:jc w:val="righ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</w:p>
    <w:p>
      <w:pPr>
        <w:widowControl/>
        <w:adjustRightInd w:val="0"/>
        <w:snapToGrid w:val="0"/>
        <w:spacing w:line="360" w:lineRule="auto"/>
        <w:ind w:right="480"/>
        <w:jc w:val="right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苏州伟亚工程项目管理咨询有限公司</w:t>
      </w:r>
    </w:p>
    <w:p>
      <w:pPr>
        <w:widowControl/>
        <w:adjustRightInd w:val="0"/>
        <w:snapToGrid w:val="0"/>
        <w:spacing w:line="360" w:lineRule="auto"/>
        <w:ind w:right="480"/>
        <w:jc w:val="right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20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22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9001E1"/>
    <w:multiLevelType w:val="singleLevel"/>
    <w:tmpl w:val="B79001E1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34A2F"/>
    <w:rsid w:val="46D3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26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qFormat/>
    <w:uiPriority w:val="0"/>
    <w:pPr>
      <w:widowControl w:val="0"/>
      <w:ind w:firstLine="480" w:firstLineChars="200"/>
      <w:jc w:val="both"/>
    </w:pPr>
    <w:rPr>
      <w:rFonts w:ascii="Times New Roman" w:hAnsi="Times New Roman" w:eastAsia="宋体" w:cs="Times New Roman"/>
      <w:kern w:val="2"/>
      <w:sz w:val="21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2020-06-22T08:55:00Z</dcterms:created>
  <dc:creator>小亚古兽</dc:creator>
  <cp:lastModifiedBy>小亚古兽</cp:lastModifiedBy>
  <dcterms:modified xsi:type="dcterms:W3CDTF">2020-06-22T08:55:30Z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